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F53" w:rsidRDefault="005B1440">
      <w:r>
        <w:rPr>
          <w:rFonts w:ascii="Arial" w:hAnsi="Arial" w:cs="Arial"/>
          <w:color w:val="001847"/>
          <w:sz w:val="36"/>
          <w:szCs w:val="36"/>
        </w:rPr>
        <w:t>Source: </w:t>
      </w:r>
      <w:hyperlink r:id="rId5" w:tgtFrame="_blank" w:history="1">
        <w:r>
          <w:rPr>
            <w:rStyle w:val="Hyperlink"/>
            <w:rFonts w:ascii="Arial" w:hAnsi="Arial" w:cs="Arial"/>
            <w:sz w:val="36"/>
            <w:szCs w:val="36"/>
            <w:u w:val="none"/>
          </w:rPr>
          <w:t>https://www.greatideasforteachingmarketing.com/pricing-strategy-and-ethics-wet-n-wild/</w:t>
        </w:r>
      </w:hyperlink>
      <w:bookmarkStart w:id="0" w:name="_GoBack"/>
      <w:bookmarkEnd w:id="0"/>
    </w:p>
    <w:sectPr w:rsidR="007A6F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440"/>
    <w:rsid w:val="005B1440"/>
    <w:rsid w:val="007A6F53"/>
    <w:rsid w:val="007D6E70"/>
    <w:rsid w:val="00D23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B144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B144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greatideasforteachingmarketing.com/pricing-strategy-and-ethics-wet-n-wild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2020-11-04T05:05:00Z</dcterms:created>
  <dcterms:modified xsi:type="dcterms:W3CDTF">2020-11-04T05:05:00Z</dcterms:modified>
</cp:coreProperties>
</file>